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5E2C" w:rsidRDefault="0097725C" w:rsidP="0097725C">
      <w:pPr>
        <w:ind w:left="851"/>
      </w:pPr>
      <w:r w:rsidRPr="0097725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709.5pt" o:ole="">
            <v:imagedata r:id="rId7" o:title=""/>
          </v:shape>
          <o:OLEObject Type="Embed" ProgID="FoxitPhantomPDF.Document" ShapeID="_x0000_i1025" DrawAspect="Content" ObjectID="_1633178059" r:id="rId8"/>
        </w:object>
      </w:r>
      <w:bookmarkEnd w:id="0"/>
    </w:p>
    <w:p w:rsidR="00295E2C" w:rsidRDefault="00295E2C" w:rsidP="00295E2C"/>
    <w:p w:rsidR="00295E2C" w:rsidRPr="00295E2C" w:rsidRDefault="00295E2C" w:rsidP="00295E2C"/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A96FF7" w:rsidRPr="00A20A8B" w:rsidRDefault="00A96FF7" w:rsidP="0060599A"/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rPr>
          <w:trHeight w:val="670"/>
        </w:trPr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A96FF7" w:rsidRPr="00A20A8B" w:rsidRDefault="00A96FF7" w:rsidP="006059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A20A8B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96FF7" w:rsidRPr="00A20A8B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96FF7" w:rsidRPr="00A20A8B" w:rsidRDefault="006713F3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и документационное обеспечение профессиональной деятельности.</w:t>
      </w:r>
    </w:p>
    <w:p w:rsidR="00D428EE" w:rsidRDefault="00D428EE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специалиста среднего звена</w:t>
      </w:r>
      <w:r w:rsidRPr="00A20A8B">
        <w:rPr>
          <w:sz w:val="28"/>
          <w:szCs w:val="28"/>
        </w:rPr>
        <w:t xml:space="preserve"> в соотве</w:t>
      </w:r>
      <w:r w:rsidR="006713F3">
        <w:rPr>
          <w:sz w:val="28"/>
          <w:szCs w:val="28"/>
        </w:rPr>
        <w:t xml:space="preserve">тствии с ФГОС по специальности </w:t>
      </w:r>
      <w:r w:rsidRPr="00A20A8B">
        <w:rPr>
          <w:sz w:val="28"/>
          <w:szCs w:val="28"/>
        </w:rPr>
        <w:t xml:space="preserve">СПО </w:t>
      </w:r>
      <w:r w:rsidR="006713F3">
        <w:rPr>
          <w:sz w:val="28"/>
          <w:szCs w:val="28"/>
        </w:rPr>
        <w:t>43.02.11 Гостиничный сервис</w:t>
      </w:r>
      <w:r w:rsidRPr="00A20A8B">
        <w:rPr>
          <w:sz w:val="28"/>
          <w:szCs w:val="28"/>
        </w:rPr>
        <w:t>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428EE" w:rsidRDefault="00A96FF7" w:rsidP="0067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887CFF">
        <w:rPr>
          <w:b/>
          <w:sz w:val="28"/>
          <w:szCs w:val="28"/>
        </w:rPr>
        <w:t>программы подготовки специалиста среднего звена:</w:t>
      </w:r>
    </w:p>
    <w:p w:rsidR="00A96FF7" w:rsidRDefault="006713F3" w:rsidP="0067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r w:rsidR="00E50B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рофессиональный</w:t>
      </w:r>
      <w:r w:rsidRPr="00077A08">
        <w:rPr>
          <w:color w:val="000000"/>
          <w:sz w:val="28"/>
          <w:szCs w:val="28"/>
        </w:rPr>
        <w:t xml:space="preserve"> цикл</w:t>
      </w:r>
    </w:p>
    <w:p w:rsidR="006713F3" w:rsidRPr="006713F3" w:rsidRDefault="006713F3" w:rsidP="00671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51BF" w:rsidRDefault="00BA51BF" w:rsidP="00BA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Осваиваемые компетенции: </w:t>
      </w:r>
    </w:p>
    <w:p w:rsidR="00A96FF7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BA51BF" w:rsidRPr="00520B61" w:rsidTr="00DE1B0B">
        <w:tc>
          <w:tcPr>
            <w:tcW w:w="959" w:type="dxa"/>
          </w:tcPr>
          <w:p w:rsidR="00BA51BF" w:rsidRPr="00520B61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B61">
              <w:t>№ п/п</w:t>
            </w:r>
          </w:p>
        </w:tc>
        <w:tc>
          <w:tcPr>
            <w:tcW w:w="3118" w:type="dxa"/>
          </w:tcPr>
          <w:p w:rsidR="00BA51BF" w:rsidRPr="00520B61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B61">
              <w:t>Код формируемой компетенции</w:t>
            </w:r>
          </w:p>
        </w:tc>
        <w:tc>
          <w:tcPr>
            <w:tcW w:w="5494" w:type="dxa"/>
          </w:tcPr>
          <w:p w:rsidR="00BA51BF" w:rsidRPr="00520B61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20B61">
              <w:t>Наименование компетенции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>ОК 1</w:t>
            </w:r>
          </w:p>
        </w:tc>
        <w:tc>
          <w:tcPr>
            <w:tcW w:w="5494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  <w:r w:rsidR="00D428EE">
              <w:t>.</w:t>
            </w:r>
          </w:p>
        </w:tc>
      </w:tr>
      <w:tr w:rsidR="00BA51BF" w:rsidTr="006528AC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2</w:t>
            </w:r>
          </w:p>
        </w:tc>
        <w:tc>
          <w:tcPr>
            <w:tcW w:w="5494" w:type="dxa"/>
          </w:tcPr>
          <w:p w:rsidR="006528AC" w:rsidRDefault="00DD6A72" w:rsidP="00DD6A7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D6A7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3</w:t>
            </w:r>
          </w:p>
        </w:tc>
        <w:tc>
          <w:tcPr>
            <w:tcW w:w="5494" w:type="dxa"/>
          </w:tcPr>
          <w:p w:rsidR="00BA51BF" w:rsidRPr="00D428EE" w:rsidRDefault="00D428EE" w:rsidP="00D428E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Принимать решения в стандартных и нестандартных ситуациях и нести за них ответственность</w:t>
            </w:r>
            <w:r w:rsidR="00BA51BF">
              <w:t>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4</w:t>
            </w:r>
          </w:p>
        </w:tc>
        <w:tc>
          <w:tcPr>
            <w:tcW w:w="5494" w:type="dxa"/>
          </w:tcPr>
          <w:p w:rsidR="00BA51BF" w:rsidRDefault="00BA51BF" w:rsidP="00D428EE">
            <w:pPr>
              <w:jc w:val="both"/>
            </w:pPr>
            <w:r>
              <w:t>Осуществлять поиск</w:t>
            </w:r>
            <w:r w:rsidR="00D428EE">
              <w:t xml:space="preserve"> и использование </w:t>
            </w:r>
            <w:r>
              <w:t xml:space="preserve">информации, необходимой для </w:t>
            </w:r>
            <w:r w:rsidR="00D428EE">
              <w:t xml:space="preserve">эффективного выполнения </w:t>
            </w:r>
            <w:r>
              <w:t>профессиональных задач, профессионального и личностного развития.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5</w:t>
            </w:r>
          </w:p>
        </w:tc>
        <w:tc>
          <w:tcPr>
            <w:tcW w:w="5494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Использовать информационно-коммуникационные технологии </w:t>
            </w:r>
            <w:r w:rsidR="00D428EE">
              <w:t>в</w:t>
            </w:r>
            <w:r>
              <w:t xml:space="preserve"> профессиональной деятельности</w:t>
            </w:r>
            <w:r w:rsidR="00D428EE">
              <w:t>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6</w:t>
            </w:r>
          </w:p>
        </w:tc>
        <w:tc>
          <w:tcPr>
            <w:tcW w:w="5494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Работать в коллективе и </w:t>
            </w:r>
            <w:r w:rsidR="00D428EE">
              <w:t xml:space="preserve">в </w:t>
            </w:r>
            <w:r>
              <w:t>команде, эффективно общаться с коллегами, руководством, потребителями</w:t>
            </w:r>
            <w:r w:rsidR="00D428EE">
              <w:t>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7</w:t>
            </w:r>
          </w:p>
        </w:tc>
        <w:tc>
          <w:tcPr>
            <w:tcW w:w="5494" w:type="dxa"/>
          </w:tcPr>
          <w:p w:rsidR="00BA51BF" w:rsidRDefault="00D428EE" w:rsidP="00D428EE">
            <w:pPr>
              <w:jc w:val="both"/>
            </w:pPr>
            <w:r>
              <w:t>Брать на себя ответственность за работу членов команды (</w:t>
            </w:r>
            <w:r w:rsidR="00BA51BF">
              <w:t>подчиненных</w:t>
            </w:r>
            <w:r>
              <w:t>)</w:t>
            </w:r>
            <w:r w:rsidR="00BA51BF">
              <w:t>, за результат выполнения заданий.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8</w:t>
            </w:r>
          </w:p>
        </w:tc>
        <w:tc>
          <w:tcPr>
            <w:tcW w:w="5494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9</w:t>
            </w:r>
          </w:p>
        </w:tc>
        <w:tc>
          <w:tcPr>
            <w:tcW w:w="5494" w:type="dxa"/>
          </w:tcPr>
          <w:p w:rsidR="00BA51BF" w:rsidRDefault="00D428EE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Ориентироваться в условиях частой </w:t>
            </w:r>
            <w:r w:rsidR="00BA51BF">
              <w:t>смен</w:t>
            </w:r>
            <w:r>
              <w:t>ы</w:t>
            </w:r>
            <w:r w:rsidR="00BA51BF">
              <w:t xml:space="preserve"> технологий в профессиональной деятельности</w:t>
            </w:r>
            <w:r>
              <w:t>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A51BF" w:rsidRDefault="00BA51BF" w:rsidP="00DE1B0B">
            <w:pPr>
              <w:jc w:val="both"/>
            </w:pPr>
            <w:r>
              <w:t xml:space="preserve">ПК 1.1. </w:t>
            </w:r>
          </w:p>
        </w:tc>
        <w:tc>
          <w:tcPr>
            <w:tcW w:w="5494" w:type="dxa"/>
          </w:tcPr>
          <w:p w:rsidR="00BA51BF" w:rsidRDefault="00BA51BF" w:rsidP="00D428EE">
            <w:pPr>
              <w:jc w:val="both"/>
            </w:pPr>
            <w:r>
              <w:t>Принимать заказ от потребителей и оформлять его.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BA51BF" w:rsidRDefault="00BA51BF" w:rsidP="00DE1B0B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ПК 1.2.</w:t>
            </w:r>
          </w:p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94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Бронировать и вести документацию.</w:t>
            </w:r>
          </w:p>
        </w:tc>
      </w:tr>
      <w:tr w:rsidR="00BA51BF" w:rsidTr="00D428EE">
        <w:trPr>
          <w:trHeight w:val="698"/>
        </w:trPr>
        <w:tc>
          <w:tcPr>
            <w:tcW w:w="959" w:type="dxa"/>
          </w:tcPr>
          <w:p w:rsidR="00BA51BF" w:rsidRPr="00D472AD" w:rsidRDefault="00BA51BF" w:rsidP="00BA5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BA51BF" w:rsidRDefault="00BA51BF" w:rsidP="00DE1B0B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ПК 2.3. </w:t>
            </w:r>
          </w:p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94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Принимать участие в заключении договоров об оказании гостиничных услуг.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BA5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BA51BF" w:rsidRDefault="00BA51BF" w:rsidP="00DE1B0B">
            <w:pPr>
              <w:jc w:val="both"/>
            </w:pPr>
            <w:r>
              <w:t xml:space="preserve">ПК 2.4. </w:t>
            </w:r>
          </w:p>
        </w:tc>
        <w:tc>
          <w:tcPr>
            <w:tcW w:w="5494" w:type="dxa"/>
          </w:tcPr>
          <w:p w:rsidR="00BA51BF" w:rsidRDefault="00BA51BF" w:rsidP="00D428EE">
            <w:pPr>
              <w:jc w:val="both"/>
            </w:pPr>
            <w:r>
              <w:t>Обеспечивать выполнение договоров об оказании гостиничных услуг.</w:t>
            </w:r>
          </w:p>
        </w:tc>
      </w:tr>
      <w:tr w:rsidR="00BA51BF" w:rsidTr="00DE1B0B">
        <w:tc>
          <w:tcPr>
            <w:tcW w:w="959" w:type="dxa"/>
          </w:tcPr>
          <w:p w:rsidR="00BA51BF" w:rsidRPr="00D472AD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BA51BF" w:rsidRDefault="00BA51BF" w:rsidP="00DE1B0B">
            <w:pPr>
              <w:jc w:val="both"/>
            </w:pPr>
            <w:r>
              <w:t xml:space="preserve">ПК 3.3. </w:t>
            </w:r>
          </w:p>
        </w:tc>
        <w:tc>
          <w:tcPr>
            <w:tcW w:w="5494" w:type="dxa"/>
          </w:tcPr>
          <w:p w:rsidR="00BA51BF" w:rsidRDefault="00BA51BF" w:rsidP="00D428EE">
            <w:pPr>
              <w:jc w:val="both"/>
            </w:pPr>
            <w:r>
              <w:t>Вести учет оборудования и инвентаря гостиницы.</w:t>
            </w:r>
          </w:p>
        </w:tc>
      </w:tr>
      <w:tr w:rsidR="00BA51BF" w:rsidTr="00DE1B0B">
        <w:tc>
          <w:tcPr>
            <w:tcW w:w="959" w:type="dxa"/>
          </w:tcPr>
          <w:p w:rsidR="00BA51BF" w:rsidRDefault="00BA51BF" w:rsidP="00DE1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BA51BF" w:rsidRDefault="00BA51BF" w:rsidP="00BA51BF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ПК 3.4. </w:t>
            </w:r>
          </w:p>
          <w:p w:rsidR="00BA51BF" w:rsidRDefault="00BA51BF" w:rsidP="00DE1B0B">
            <w:pPr>
              <w:jc w:val="both"/>
            </w:pPr>
          </w:p>
        </w:tc>
        <w:tc>
          <w:tcPr>
            <w:tcW w:w="5494" w:type="dxa"/>
          </w:tcPr>
          <w:p w:rsidR="00BA51BF" w:rsidRDefault="00BA51BF" w:rsidP="00D428EE">
            <w:pPr>
              <w:jc w:val="both"/>
            </w:pPr>
            <w:r>
              <w:t>Создавать условия для обеспечения сохранности вещей и ценностей проживающих.</w:t>
            </w:r>
          </w:p>
        </w:tc>
      </w:tr>
    </w:tbl>
    <w:p w:rsidR="00BA51BF" w:rsidRPr="00A20A8B" w:rsidRDefault="00BA51BF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8B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8B686B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6713F3" w:rsidRDefault="006713F3" w:rsidP="008B68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86B">
        <w:rPr>
          <w:sz w:val="28"/>
          <w:szCs w:val="28"/>
        </w:rPr>
        <w:t xml:space="preserve"> </w:t>
      </w:r>
      <w:r w:rsidRPr="007C5E07">
        <w:rPr>
          <w:sz w:val="28"/>
          <w:szCs w:val="28"/>
        </w:rPr>
        <w:t>защищать свои права в соответствии с трудовым законодательством;</w:t>
      </w:r>
      <w:r w:rsidRPr="00A47074">
        <w:rPr>
          <w:sz w:val="28"/>
          <w:szCs w:val="28"/>
        </w:rPr>
        <w:t xml:space="preserve"> </w:t>
      </w:r>
    </w:p>
    <w:p w:rsidR="006713F3" w:rsidRPr="00A47074" w:rsidRDefault="006713F3" w:rsidP="008B686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86B">
        <w:rPr>
          <w:sz w:val="28"/>
          <w:szCs w:val="28"/>
        </w:rPr>
        <w:t xml:space="preserve"> </w:t>
      </w:r>
      <w:r w:rsidRPr="00A47074">
        <w:rPr>
          <w:sz w:val="28"/>
          <w:szCs w:val="28"/>
        </w:rPr>
        <w:t>организовывать оформление гостиничной документации, составление, учет и хранение отчетных данных;</w:t>
      </w:r>
    </w:p>
    <w:p w:rsidR="006713F3" w:rsidRDefault="006713F3" w:rsidP="008B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86B">
        <w:rPr>
          <w:sz w:val="28"/>
          <w:szCs w:val="28"/>
        </w:rPr>
        <w:t xml:space="preserve"> </w:t>
      </w:r>
      <w:r w:rsidRPr="00A47074">
        <w:rPr>
          <w:sz w:val="28"/>
          <w:szCs w:val="28"/>
        </w:rPr>
        <w:t>оформлять документацию в соответствии с требованиями документационного обеспечения управления</w:t>
      </w:r>
      <w:r>
        <w:rPr>
          <w:sz w:val="28"/>
          <w:szCs w:val="28"/>
        </w:rPr>
        <w:t>.</w:t>
      </w:r>
    </w:p>
    <w:p w:rsidR="006713F3" w:rsidRDefault="006713F3" w:rsidP="008B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6713F3" w:rsidP="008B6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FF7" w:rsidRPr="00A20A8B">
        <w:rPr>
          <w:sz w:val="28"/>
          <w:szCs w:val="28"/>
        </w:rPr>
        <w:t xml:space="preserve"> результате освоения дисциплины обучающийся должен </w:t>
      </w:r>
      <w:r w:rsidR="00A96FF7" w:rsidRPr="008B686B">
        <w:rPr>
          <w:b/>
          <w:sz w:val="28"/>
          <w:szCs w:val="28"/>
        </w:rPr>
        <w:t>знать</w:t>
      </w:r>
      <w:r w:rsidR="00A96FF7" w:rsidRPr="00A20A8B">
        <w:rPr>
          <w:sz w:val="28"/>
          <w:szCs w:val="28"/>
        </w:rPr>
        <w:t>:</w:t>
      </w:r>
    </w:p>
    <w:p w:rsidR="003B3AA1" w:rsidRPr="003B3AA1" w:rsidRDefault="003B3AA1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B3AA1">
        <w:rPr>
          <w:rFonts w:eastAsia="Calibri"/>
          <w:bCs/>
          <w:sz w:val="28"/>
          <w:szCs w:val="28"/>
          <w:lang w:eastAsia="en-US"/>
        </w:rPr>
        <w:t>•</w:t>
      </w:r>
      <w:r w:rsidRPr="003B3AA1">
        <w:rPr>
          <w:rFonts w:eastAsia="Calibri"/>
          <w:bCs/>
          <w:sz w:val="28"/>
          <w:szCs w:val="28"/>
          <w:lang w:eastAsia="en-US"/>
        </w:rPr>
        <w:tab/>
        <w:t>права и обязанности работников в сфере профессиональной деятельности;</w:t>
      </w:r>
    </w:p>
    <w:p w:rsidR="003B3AA1" w:rsidRPr="003B3AA1" w:rsidRDefault="003B3AA1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B3AA1">
        <w:rPr>
          <w:rFonts w:eastAsia="Calibri"/>
          <w:bCs/>
          <w:sz w:val="28"/>
          <w:szCs w:val="28"/>
          <w:lang w:eastAsia="en-US"/>
        </w:rPr>
        <w:t>•</w:t>
      </w:r>
      <w:r w:rsidRPr="003B3AA1">
        <w:rPr>
          <w:rFonts w:eastAsia="Calibri"/>
          <w:bCs/>
          <w:sz w:val="28"/>
          <w:szCs w:val="28"/>
          <w:lang w:eastAsia="en-US"/>
        </w:rPr>
        <w:tab/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B3AA1" w:rsidRPr="003B3AA1" w:rsidRDefault="003B3AA1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B3AA1">
        <w:rPr>
          <w:rFonts w:eastAsia="Calibri"/>
          <w:bCs/>
          <w:sz w:val="28"/>
          <w:szCs w:val="28"/>
          <w:lang w:eastAsia="en-US"/>
        </w:rPr>
        <w:t>•</w:t>
      </w:r>
      <w:r w:rsidRPr="003B3AA1">
        <w:rPr>
          <w:rFonts w:eastAsia="Calibri"/>
          <w:bCs/>
          <w:sz w:val="28"/>
          <w:szCs w:val="28"/>
          <w:lang w:eastAsia="en-US"/>
        </w:rPr>
        <w:tab/>
        <w:t>законодательные акты и нормативные документы, регламентирующие предпринимательскую деятельность;</w:t>
      </w:r>
    </w:p>
    <w:p w:rsidR="003B3AA1" w:rsidRPr="003B3AA1" w:rsidRDefault="003B3AA1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B3AA1">
        <w:rPr>
          <w:rFonts w:eastAsia="Calibri"/>
          <w:bCs/>
          <w:sz w:val="28"/>
          <w:szCs w:val="28"/>
          <w:lang w:eastAsia="en-US"/>
        </w:rPr>
        <w:t>•</w:t>
      </w:r>
      <w:r w:rsidRPr="003B3AA1">
        <w:rPr>
          <w:rFonts w:eastAsia="Calibri"/>
          <w:bCs/>
          <w:sz w:val="28"/>
          <w:szCs w:val="28"/>
          <w:lang w:eastAsia="en-US"/>
        </w:rPr>
        <w:tab/>
        <w:t>стандарты, нормы и правила ведения документации;</w:t>
      </w:r>
    </w:p>
    <w:p w:rsidR="003B3AA1" w:rsidRDefault="003B3AA1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B3AA1">
        <w:rPr>
          <w:rFonts w:eastAsia="Calibri"/>
          <w:bCs/>
          <w:sz w:val="28"/>
          <w:szCs w:val="28"/>
          <w:lang w:eastAsia="en-US"/>
        </w:rPr>
        <w:t>•</w:t>
      </w:r>
      <w:r w:rsidRPr="003B3AA1">
        <w:rPr>
          <w:rFonts w:eastAsia="Calibri"/>
          <w:bCs/>
          <w:sz w:val="28"/>
          <w:szCs w:val="28"/>
          <w:lang w:eastAsia="en-US"/>
        </w:rPr>
        <w:tab/>
        <w:t>систему документационного обеспечения управления.</w:t>
      </w:r>
    </w:p>
    <w:p w:rsidR="00A96FF7" w:rsidRPr="00A20A8B" w:rsidRDefault="00A96FF7" w:rsidP="003B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926909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B686B" w:rsidRDefault="008B686B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6713F3">
        <w:rPr>
          <w:sz w:val="28"/>
          <w:szCs w:val="28"/>
        </w:rPr>
        <w:t xml:space="preserve"> </w:t>
      </w:r>
      <w:r w:rsidR="008B686B">
        <w:rPr>
          <w:sz w:val="28"/>
          <w:szCs w:val="28"/>
        </w:rPr>
        <w:t xml:space="preserve">– </w:t>
      </w:r>
      <w:r w:rsidR="006713F3" w:rsidRPr="00A64763">
        <w:rPr>
          <w:sz w:val="28"/>
          <w:szCs w:val="28"/>
        </w:rPr>
        <w:t>69</w:t>
      </w:r>
      <w:r w:rsidR="006713F3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="008B686B">
        <w:rPr>
          <w:sz w:val="28"/>
          <w:szCs w:val="28"/>
        </w:rPr>
        <w:t xml:space="preserve"> – </w:t>
      </w:r>
      <w:r w:rsidR="006713F3">
        <w:rPr>
          <w:sz w:val="28"/>
          <w:szCs w:val="28"/>
        </w:rPr>
        <w:t>45</w:t>
      </w:r>
      <w:r w:rsidRPr="00A20A8B">
        <w:rPr>
          <w:sz w:val="28"/>
          <w:szCs w:val="28"/>
        </w:rPr>
        <w:t xml:space="preserve"> часов;</w:t>
      </w:r>
    </w:p>
    <w:p w:rsidR="006713F3" w:rsidRDefault="00A96FF7" w:rsidP="00E7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B686B">
        <w:rPr>
          <w:sz w:val="28"/>
          <w:szCs w:val="28"/>
        </w:rPr>
        <w:t xml:space="preserve">– </w:t>
      </w:r>
      <w:r w:rsidR="006713F3" w:rsidRPr="00783CD0">
        <w:rPr>
          <w:sz w:val="28"/>
          <w:szCs w:val="28"/>
        </w:rPr>
        <w:t>24</w:t>
      </w:r>
      <w:r w:rsidR="00E74714">
        <w:rPr>
          <w:sz w:val="28"/>
          <w:szCs w:val="28"/>
        </w:rPr>
        <w:t xml:space="preserve"> часа.</w:t>
      </w:r>
    </w:p>
    <w:p w:rsidR="006713F3" w:rsidRDefault="006713F3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8B686B" w:rsidRDefault="008B686B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713F3" w:rsidRPr="00242987" w:rsidTr="00FD6D2C">
        <w:trPr>
          <w:trHeight w:val="460"/>
        </w:trPr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429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4298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713F3" w:rsidRPr="00242987" w:rsidTr="00FD6D2C">
        <w:trPr>
          <w:trHeight w:val="285"/>
        </w:trPr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rPr>
                <w:b/>
                <w:sz w:val="28"/>
                <w:szCs w:val="28"/>
              </w:rPr>
            </w:pPr>
            <w:r w:rsidRPr="0024298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8B686B">
              <w:rPr>
                <w:sz w:val="28"/>
                <w:szCs w:val="28"/>
                <w:lang w:val="en-US"/>
              </w:rPr>
              <w:t>69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4298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B686B">
              <w:rPr>
                <w:sz w:val="28"/>
                <w:szCs w:val="28"/>
              </w:rPr>
              <w:t>45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4298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42987">
              <w:rPr>
                <w:sz w:val="28"/>
                <w:szCs w:val="28"/>
              </w:rPr>
              <w:t xml:space="preserve">     </w:t>
            </w:r>
            <w:r w:rsidR="008B686B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B686B">
              <w:rPr>
                <w:sz w:val="28"/>
                <w:szCs w:val="28"/>
              </w:rPr>
              <w:t>27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42987">
              <w:rPr>
                <w:sz w:val="28"/>
                <w:szCs w:val="28"/>
              </w:rPr>
              <w:t xml:space="preserve">     Лабораторные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B686B">
              <w:rPr>
                <w:sz w:val="28"/>
                <w:szCs w:val="28"/>
              </w:rPr>
              <w:t>18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242987">
              <w:rPr>
                <w:sz w:val="28"/>
                <w:szCs w:val="28"/>
              </w:rPr>
              <w:t xml:space="preserve">     </w:t>
            </w:r>
            <w:r w:rsidR="008B686B">
              <w:rPr>
                <w:sz w:val="28"/>
                <w:szCs w:val="28"/>
              </w:rPr>
              <w:t>К</w:t>
            </w:r>
            <w:r w:rsidRPr="00242987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B686B">
              <w:rPr>
                <w:sz w:val="28"/>
                <w:szCs w:val="28"/>
              </w:rPr>
              <w:t>-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242987">
              <w:rPr>
                <w:sz w:val="28"/>
                <w:szCs w:val="28"/>
              </w:rPr>
              <w:t xml:space="preserve">     </w:t>
            </w:r>
            <w:r w:rsidR="008B686B">
              <w:rPr>
                <w:sz w:val="28"/>
                <w:szCs w:val="28"/>
              </w:rPr>
              <w:t>К</w:t>
            </w:r>
            <w:r w:rsidRPr="00242987">
              <w:rPr>
                <w:sz w:val="28"/>
                <w:szCs w:val="28"/>
              </w:rPr>
              <w:t>урсовая работа (проект) (</w:t>
            </w:r>
            <w:r w:rsidRPr="00242987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8B686B">
              <w:rPr>
                <w:sz w:val="28"/>
                <w:szCs w:val="28"/>
              </w:rPr>
              <w:t>-</w:t>
            </w:r>
          </w:p>
        </w:tc>
      </w:tr>
      <w:tr w:rsidR="006713F3" w:rsidRPr="00242987" w:rsidTr="00FD6D2C">
        <w:tc>
          <w:tcPr>
            <w:tcW w:w="7904" w:type="dxa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24298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713F3" w:rsidRPr="008B686B" w:rsidRDefault="006713F3" w:rsidP="00FD6D2C">
            <w:pPr>
              <w:tabs>
                <w:tab w:val="left" w:pos="708"/>
              </w:tabs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8B686B">
              <w:rPr>
                <w:sz w:val="28"/>
                <w:szCs w:val="28"/>
                <w:lang w:val="en-US"/>
              </w:rPr>
              <w:t>24</w:t>
            </w:r>
          </w:p>
        </w:tc>
      </w:tr>
      <w:tr w:rsidR="006713F3" w:rsidRPr="00242987" w:rsidTr="00FD6D2C">
        <w:tc>
          <w:tcPr>
            <w:tcW w:w="9704" w:type="dxa"/>
            <w:gridSpan w:val="2"/>
            <w:shd w:val="clear" w:color="auto" w:fill="auto"/>
          </w:tcPr>
          <w:p w:rsidR="006713F3" w:rsidRPr="00242987" w:rsidRDefault="006713F3" w:rsidP="00FD6D2C">
            <w:pPr>
              <w:tabs>
                <w:tab w:val="left" w:pos="708"/>
              </w:tabs>
              <w:spacing w:line="240" w:lineRule="exact"/>
              <w:rPr>
                <w:sz w:val="28"/>
                <w:szCs w:val="28"/>
              </w:rPr>
            </w:pPr>
            <w:r w:rsidRPr="00242987">
              <w:rPr>
                <w:i/>
                <w:sz w:val="28"/>
                <w:szCs w:val="28"/>
              </w:rPr>
              <w:t>Итоговая аттестация в форме</w:t>
            </w:r>
            <w:r w:rsidRPr="00242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242987">
              <w:rPr>
                <w:i/>
                <w:sz w:val="28"/>
                <w:szCs w:val="28"/>
              </w:rPr>
              <w:t xml:space="preserve">              дифференцированный зачет</w:t>
            </w:r>
          </w:p>
        </w:tc>
      </w:tr>
    </w:tbl>
    <w:p w:rsidR="00E74714" w:rsidRDefault="00E74714" w:rsidP="00E74714"/>
    <w:p w:rsidR="00E74714" w:rsidRDefault="00E74714" w:rsidP="00E74714"/>
    <w:p w:rsidR="00937FD7" w:rsidRDefault="00937FD7" w:rsidP="00E74714">
      <w:pPr>
        <w:sectPr w:rsidR="00937FD7" w:rsidSect="00937FD7">
          <w:footerReference w:type="even" r:id="rId9"/>
          <w:footerReference w:type="default" r:id="rId10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E74714" w:rsidRPr="00E74714" w:rsidRDefault="00E74714" w:rsidP="00E74714"/>
    <w:p w:rsidR="006713F3" w:rsidRDefault="006713F3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A96FF7" w:rsidRPr="005312B3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12B3" w:rsidRPr="005312B3">
        <w:rPr>
          <w:b/>
          <w:sz w:val="28"/>
          <w:szCs w:val="28"/>
        </w:rPr>
        <w:t>Правовое и документационное обеспечение профессиональной деятельности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647"/>
        <w:gridCol w:w="1941"/>
        <w:gridCol w:w="1440"/>
      </w:tblGrid>
      <w:tr w:rsidR="005312B3" w:rsidRPr="00602B28" w:rsidTr="008B686B">
        <w:trPr>
          <w:trHeight w:val="283"/>
        </w:trPr>
        <w:tc>
          <w:tcPr>
            <w:tcW w:w="2660" w:type="dxa"/>
            <w:vAlign w:val="center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647" w:type="dxa"/>
            <w:vAlign w:val="center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941" w:type="dxa"/>
            <w:vAlign w:val="center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12B3" w:rsidRPr="00602B28" w:rsidTr="008B686B">
        <w:trPr>
          <w:trHeight w:val="283"/>
        </w:trPr>
        <w:tc>
          <w:tcPr>
            <w:tcW w:w="14688" w:type="dxa"/>
            <w:gridSpan w:val="4"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Общие требования оформления документов</w:t>
            </w:r>
          </w:p>
        </w:tc>
      </w:tr>
      <w:tr w:rsidR="005312B3" w:rsidRPr="00602B28" w:rsidTr="005312B3">
        <w:trPr>
          <w:trHeight w:val="283"/>
        </w:trPr>
        <w:tc>
          <w:tcPr>
            <w:tcW w:w="2660" w:type="dxa"/>
            <w:vMerge w:val="restart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</w:t>
            </w: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Понятие делопроизводство. Нормативно-методическая база. Законодательные акты. Унифицированная система документации.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е 1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 xml:space="preserve"> Понятие делопроизводство. Нормативно-методическая база. Законодательные акты. Унифицированная система документации. Законы, указы, распоряжения.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 w:val="restart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Общие правила оформления документов</w:t>
            </w: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Требование к бланкам документов. Составление и оформление организационно-распорядительных документов: деловая переписка.</w:t>
            </w:r>
            <w:r w:rsidR="005312B3" w:rsidRPr="0060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Информационно-справочные документы. Служебная записка. Кадровые документы. Общие правила служебной переписки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е 2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Унификация структуры текста.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 xml:space="preserve"> Требование к бланкам документов. </w:t>
            </w:r>
            <w:r w:rsidRPr="0060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Информационно-справочные документы.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 w:val="restart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Особенности и формы переписки с коммерческими партнёрами</w:t>
            </w: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Общие требования деловой переписки. Адресат получателя писем. Особенности содержания деловой переписки. Пунктуация и реквизиты. Оферта, акцепт, рекламация. Туристский документооборот.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06A1F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 xml:space="preserve"> Общие требования, реквизиты деловой переписки. Особенности содержания деловой переписки. Оферта, акцепт, рекламация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AF138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>Особенности и формы переписки с коммерческими партнёрами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Merge/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Примеры документов, регламентирующих управление персоналом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Правила внутреннего распорядка. Штатное расписание. Должностные инструкции. Трудовой договор.</w:t>
            </w: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B2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</w:tcPr>
          <w:p w:rsidR="005312B3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Ведение трудовой книжки</w:t>
            </w: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bCs/>
                <w:sz w:val="24"/>
                <w:szCs w:val="24"/>
              </w:rPr>
              <w:t>Правила заполнения трудовой книжки. Выдача трудовой книжки. Дубликат трудовой книжки.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14688" w:type="dxa"/>
            <w:gridSpan w:val="4"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документооборота в организации</w:t>
            </w: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 w:val="restart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Туристская документация</w:t>
            </w: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Общие требования оформления туристской путёвки. Договор с клиентами. Лист бронирования. Особенности организации тура.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е 4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 xml:space="preserve"> Общие требования оформления гостиничной документации. Договор с клиентами. Лист бронирования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Организация управления в гостиничных предприятиях</w:t>
            </w: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Служба документационного обеспечения управления.</w:t>
            </w:r>
            <w:r w:rsidR="005312B3" w:rsidRPr="00602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работников, занятых в системе ДОУ.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 xml:space="preserve"> Организация управления документацией на предприятиях гостиничного бизнеса.</w:t>
            </w:r>
            <w:r w:rsidR="005312B3" w:rsidRPr="00602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подходы к организации деятельности службы ДОУ в гостиницах. Основные направления работы с документами в гостиничных предприятиях.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312B3" w:rsidRPr="00602B28" w:rsidRDefault="005312B3" w:rsidP="002725C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 w:val="restart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Обеспечение документооборота в организации</w:t>
            </w:r>
          </w:p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8B686B" w:rsidP="00FD6D2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Лекционное занятие. </w:t>
            </w:r>
            <w:r w:rsidR="005312B3" w:rsidRPr="00602B28">
              <w:rPr>
                <w:rFonts w:ascii="Times New Roman" w:hAnsi="Times New Roman"/>
                <w:sz w:val="24"/>
                <w:szCs w:val="24"/>
              </w:rPr>
              <w:t>Организация работы с документами. Порядок прохождения и исполнения входящих, исходящих и внутренних документов. Оперативное хранение дел. Локальные нормативные акты. Основные задачи документационного менеджмента. Комплексные системы коллективной работы и управления организацией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 w:rsidR="00B06A1F">
              <w:rPr>
                <w:rFonts w:ascii="Times New Roman" w:hAnsi="Times New Roman"/>
                <w:b/>
                <w:bCs/>
                <w:sz w:val="24"/>
                <w:szCs w:val="24"/>
              </w:rPr>
              <w:t>е 5</w:t>
            </w: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02B28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оформления документов при приёме на работу. Порядок оформления документов при переводе на работу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2660" w:type="dxa"/>
            <w:vMerge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5312B3" w:rsidRPr="00602B28" w:rsidRDefault="005312B3" w:rsidP="00FD6D2C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602B28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Pr="00602B28">
              <w:rPr>
                <w:rFonts w:ascii="Times New Roman" w:hAnsi="Times New Roman"/>
                <w:sz w:val="24"/>
                <w:szCs w:val="24"/>
              </w:rPr>
              <w:t xml:space="preserve"> Электронные системы в документационном обеспечении. Электронные архивы. Системы класса Workflow. Информационные системы электронного документооборота.</w:t>
            </w:r>
          </w:p>
        </w:tc>
        <w:tc>
          <w:tcPr>
            <w:tcW w:w="1941" w:type="dxa"/>
          </w:tcPr>
          <w:p w:rsidR="005312B3" w:rsidRPr="00602B28" w:rsidRDefault="005312B3" w:rsidP="00FD6D2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Merge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602B28" w:rsidTr="008B686B">
        <w:trPr>
          <w:trHeight w:val="283"/>
        </w:trPr>
        <w:tc>
          <w:tcPr>
            <w:tcW w:w="11307" w:type="dxa"/>
            <w:gridSpan w:val="2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B2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:rsidR="005312B3" w:rsidRPr="00602B28" w:rsidRDefault="005312B3" w:rsidP="00F1163A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5312B3" w:rsidRPr="00602B28" w:rsidRDefault="005312B3" w:rsidP="00FD6D2C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6FF7" w:rsidRPr="00A20A8B" w:rsidSect="00937FD7">
          <w:type w:val="evenPage"/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F769B" w:rsidRDefault="009F769B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41D28" w:rsidRPr="00A12C2A" w:rsidRDefault="00941D28" w:rsidP="00941D28">
      <w:pPr>
        <w:pStyle w:val="ConsPlusNormal"/>
        <w:jc w:val="both"/>
        <w:rPr>
          <w:b w:val="0"/>
          <w:bCs w:val="0"/>
        </w:rPr>
      </w:pPr>
      <w:r w:rsidRPr="00A12C2A">
        <w:rPr>
          <w:b w:val="0"/>
        </w:rPr>
        <w:t xml:space="preserve">Реализация программы дисциплины требует наличия кабинета </w:t>
      </w:r>
      <w:r w:rsidRPr="00A12C2A">
        <w:rPr>
          <w:b w:val="0"/>
          <w:bCs w:val="0"/>
        </w:rPr>
        <w:t>правового и документационного обеспечения профессиональной деятельности и учебной аудитории.</w:t>
      </w:r>
    </w:p>
    <w:p w:rsidR="00941D28" w:rsidRPr="00A12C2A" w:rsidRDefault="00941D28" w:rsidP="00941D28">
      <w:pPr>
        <w:pStyle w:val="afa"/>
        <w:jc w:val="both"/>
        <w:rPr>
          <w:sz w:val="28"/>
          <w:szCs w:val="28"/>
        </w:rPr>
      </w:pPr>
      <w:r w:rsidRPr="00A12C2A">
        <w:rPr>
          <w:bCs/>
          <w:sz w:val="28"/>
          <w:szCs w:val="28"/>
        </w:rPr>
        <w:t xml:space="preserve">Оборудование кабинета: </w:t>
      </w:r>
      <w:r w:rsidRPr="00A12C2A">
        <w:rPr>
          <w:sz w:val="28"/>
          <w:szCs w:val="28"/>
        </w:rPr>
        <w:t>Учебная мебель,</w:t>
      </w:r>
      <w:r>
        <w:rPr>
          <w:sz w:val="28"/>
          <w:szCs w:val="28"/>
        </w:rPr>
        <w:t xml:space="preserve"> </w:t>
      </w:r>
      <w:r w:rsidRPr="00A12C2A">
        <w:rPr>
          <w:sz w:val="28"/>
          <w:szCs w:val="28"/>
        </w:rPr>
        <w:t>доска,</w:t>
      </w:r>
      <w:r>
        <w:rPr>
          <w:sz w:val="28"/>
          <w:szCs w:val="28"/>
        </w:rPr>
        <w:t xml:space="preserve"> </w:t>
      </w:r>
      <w:r w:rsidRPr="00A12C2A">
        <w:rPr>
          <w:sz w:val="28"/>
          <w:szCs w:val="28"/>
        </w:rPr>
        <w:t>ПК-1,</w:t>
      </w:r>
      <w:r>
        <w:rPr>
          <w:sz w:val="28"/>
          <w:szCs w:val="28"/>
        </w:rPr>
        <w:t xml:space="preserve"> </w:t>
      </w:r>
      <w:r w:rsidRPr="00A12C2A">
        <w:rPr>
          <w:sz w:val="28"/>
          <w:szCs w:val="28"/>
        </w:rPr>
        <w:t>мультимедийное презентационное оборудование Консультант +</w:t>
      </w:r>
    </w:p>
    <w:p w:rsidR="00941D28" w:rsidRPr="00A12C2A" w:rsidRDefault="00941D28" w:rsidP="00941D28">
      <w:pPr>
        <w:pStyle w:val="afa"/>
        <w:jc w:val="both"/>
        <w:rPr>
          <w:bCs/>
          <w:sz w:val="28"/>
          <w:szCs w:val="28"/>
        </w:rPr>
      </w:pPr>
      <w:r w:rsidRPr="00A12C2A">
        <w:rPr>
          <w:bCs/>
          <w:sz w:val="28"/>
          <w:szCs w:val="28"/>
        </w:rPr>
        <w:t>Оборудование учебной аудитории:</w:t>
      </w:r>
    </w:p>
    <w:p w:rsidR="00941D28" w:rsidRPr="00A12C2A" w:rsidRDefault="00941D28" w:rsidP="00941D28">
      <w:pPr>
        <w:pStyle w:val="afa"/>
        <w:jc w:val="both"/>
        <w:rPr>
          <w:sz w:val="28"/>
          <w:szCs w:val="28"/>
        </w:rPr>
      </w:pPr>
      <w:r w:rsidRPr="00A12C2A">
        <w:rPr>
          <w:sz w:val="28"/>
          <w:szCs w:val="28"/>
        </w:rPr>
        <w:t>Учебная мебель, ПК-1, доска</w:t>
      </w:r>
    </w:p>
    <w:p w:rsidR="00941D28" w:rsidRPr="00A20A8B" w:rsidRDefault="00941D28" w:rsidP="00941D28">
      <w:pPr>
        <w:pStyle w:val="afa"/>
        <w:rPr>
          <w:b/>
          <w:bCs/>
          <w:sz w:val="28"/>
          <w:szCs w:val="28"/>
        </w:rPr>
      </w:pPr>
    </w:p>
    <w:p w:rsidR="00941D28" w:rsidRPr="00A20A8B" w:rsidRDefault="00941D28" w:rsidP="00941D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41D28" w:rsidRDefault="00941D28" w:rsidP="0094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41D28" w:rsidRPr="00A20A8B" w:rsidRDefault="00941D28" w:rsidP="0094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:</w:t>
      </w:r>
    </w:p>
    <w:p w:rsidR="00FE6F1C" w:rsidRDefault="00FE6F1C" w:rsidP="00FE6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FE6F1C" w:rsidRPr="00806736" w:rsidRDefault="00FE6F1C" w:rsidP="00FE6F1C">
      <w:pPr>
        <w:spacing w:line="360" w:lineRule="auto"/>
        <w:jc w:val="both"/>
        <w:rPr>
          <w:snapToGrid w:val="0"/>
          <w:sz w:val="28"/>
          <w:shd w:val="clear" w:color="auto" w:fill="FFFFFF"/>
        </w:rPr>
      </w:pPr>
      <w:r w:rsidRPr="00806736">
        <w:rPr>
          <w:snapToGrid w:val="0"/>
          <w:sz w:val="28"/>
        </w:rPr>
        <w:t>1.</w:t>
      </w:r>
      <w:r w:rsidRPr="00806736">
        <w:rPr>
          <w:bCs/>
          <w:snapToGrid w:val="0"/>
          <w:sz w:val="28"/>
          <w:shd w:val="clear" w:color="auto" w:fill="FFFFFF"/>
        </w:rPr>
        <w:t xml:space="preserve"> Правовое обеспечение профессиональной деятельности</w:t>
      </w:r>
      <w:r w:rsidRPr="00806736">
        <w:rPr>
          <w:snapToGrid w:val="0"/>
          <w:sz w:val="28"/>
          <w:shd w:val="clear" w:color="auto" w:fill="FFFFFF"/>
        </w:rPr>
        <w:t xml:space="preserve"> : учебник / М.А. Гуреева. — Москва : КноРус, 2018  Режим доступа </w:t>
      </w:r>
      <w:r w:rsidRPr="00806736">
        <w:rPr>
          <w:snapToGrid w:val="0"/>
          <w:sz w:val="28"/>
          <w:shd w:val="clear" w:color="auto" w:fill="FFFFFF"/>
        </w:rPr>
        <w:fldChar w:fldCharType="begin"/>
      </w:r>
      <w:r w:rsidRPr="00806736">
        <w:rPr>
          <w:snapToGrid w:val="0"/>
          <w:sz w:val="28"/>
          <w:shd w:val="clear" w:color="auto" w:fill="FFFFFF"/>
        </w:rPr>
        <w:instrText xml:space="preserve"> HYPERLINK "https://www.book.ru/book/926040 </w:instrText>
      </w:r>
    </w:p>
    <w:p w:rsidR="00FE6F1C" w:rsidRPr="00806736" w:rsidRDefault="00FE6F1C" w:rsidP="00FE6F1C">
      <w:pPr>
        <w:spacing w:line="360" w:lineRule="auto"/>
        <w:jc w:val="both"/>
        <w:rPr>
          <w:snapToGrid w:val="0"/>
          <w:sz w:val="28"/>
          <w:u w:val="single"/>
          <w:shd w:val="clear" w:color="auto" w:fill="FFFFFF"/>
        </w:rPr>
      </w:pPr>
      <w:r w:rsidRPr="00806736">
        <w:rPr>
          <w:snapToGrid w:val="0"/>
          <w:sz w:val="28"/>
          <w:shd w:val="clear" w:color="auto" w:fill="FFFFFF"/>
        </w:rPr>
        <w:instrText xml:space="preserve">2" </w:instrText>
      </w:r>
      <w:r w:rsidRPr="00806736">
        <w:rPr>
          <w:snapToGrid w:val="0"/>
          <w:sz w:val="28"/>
          <w:shd w:val="clear" w:color="auto" w:fill="FFFFFF"/>
        </w:rPr>
        <w:fldChar w:fldCharType="separate"/>
      </w:r>
      <w:r w:rsidRPr="00806736">
        <w:rPr>
          <w:snapToGrid w:val="0"/>
          <w:sz w:val="28"/>
          <w:u w:val="single"/>
          <w:shd w:val="clear" w:color="auto" w:fill="FFFFFF"/>
        </w:rPr>
        <w:t xml:space="preserve">https://www.book.ru/book/926040 </w:t>
      </w:r>
    </w:p>
    <w:p w:rsidR="00FE6F1C" w:rsidRPr="00806736" w:rsidRDefault="00FE6F1C" w:rsidP="00FE6F1C">
      <w:pPr>
        <w:spacing w:line="360" w:lineRule="auto"/>
        <w:jc w:val="both"/>
        <w:rPr>
          <w:snapToGrid w:val="0"/>
          <w:sz w:val="28"/>
          <w:shd w:val="clear" w:color="auto" w:fill="FFFFFF"/>
        </w:rPr>
      </w:pPr>
      <w:r w:rsidRPr="00806736">
        <w:rPr>
          <w:snapToGrid w:val="0"/>
          <w:sz w:val="28"/>
          <w:u w:val="single"/>
          <w:shd w:val="clear" w:color="auto" w:fill="FFFFFF"/>
        </w:rPr>
        <w:t>2</w:t>
      </w:r>
      <w:r w:rsidRPr="00806736">
        <w:rPr>
          <w:snapToGrid w:val="0"/>
          <w:sz w:val="28"/>
          <w:shd w:val="clear" w:color="auto" w:fill="FFFFFF"/>
        </w:rPr>
        <w:fldChar w:fldCharType="end"/>
      </w:r>
      <w:r w:rsidRPr="00806736">
        <w:rPr>
          <w:snapToGrid w:val="0"/>
          <w:sz w:val="28"/>
          <w:shd w:val="clear" w:color="auto" w:fill="FFFFFF"/>
        </w:rPr>
        <w:t xml:space="preserve">. </w:t>
      </w:r>
      <w:r w:rsidRPr="00806736">
        <w:rPr>
          <w:bCs/>
          <w:snapToGrid w:val="0"/>
          <w:sz w:val="28"/>
          <w:shd w:val="clear" w:color="auto" w:fill="FFFFFF"/>
        </w:rPr>
        <w:t>Организация туристской индустрии и география туризма</w:t>
      </w:r>
      <w:r w:rsidRPr="00806736">
        <w:rPr>
          <w:snapToGrid w:val="0"/>
          <w:sz w:val="28"/>
          <w:shd w:val="clear" w:color="auto" w:fill="FFFFFF"/>
        </w:rPr>
        <w:t xml:space="preserve">: Учебник / Н.Г. Можаева, Г.В. Рыбачек. - М.: Форум: НИЦ ИНФРА-М, 2014 Режим доступа </w:t>
      </w:r>
      <w:hyperlink r:id="rId11" w:history="1">
        <w:r w:rsidRPr="00806736">
          <w:rPr>
            <w:snapToGrid w:val="0"/>
            <w:sz w:val="28"/>
            <w:u w:val="single"/>
            <w:shd w:val="clear" w:color="auto" w:fill="FFFFFF"/>
          </w:rPr>
          <w:t>http://znanium.com/catalog/product/432449</w:t>
        </w:r>
      </w:hyperlink>
      <w:r w:rsidRPr="00806736">
        <w:rPr>
          <w:snapToGrid w:val="0"/>
          <w:sz w:val="28"/>
          <w:shd w:val="clear" w:color="auto" w:fill="FFFFFF"/>
        </w:rPr>
        <w:t xml:space="preserve"> </w:t>
      </w:r>
    </w:p>
    <w:p w:rsidR="00FE6F1C" w:rsidRPr="00806736" w:rsidRDefault="00FE6F1C" w:rsidP="00FE6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napToGrid w:val="0"/>
          <w:sz w:val="28"/>
        </w:rPr>
      </w:pPr>
      <w:r w:rsidRPr="00806736">
        <w:rPr>
          <w:b/>
          <w:snapToGrid w:val="0"/>
          <w:sz w:val="28"/>
        </w:rPr>
        <w:t>Дополнительные источники:</w:t>
      </w:r>
    </w:p>
    <w:p w:rsidR="00FE6F1C" w:rsidRPr="00806736" w:rsidRDefault="00FE6F1C" w:rsidP="00FE6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32"/>
          <w:szCs w:val="28"/>
        </w:rPr>
      </w:pPr>
      <w:r w:rsidRPr="00806736">
        <w:rPr>
          <w:snapToGrid w:val="0"/>
          <w:sz w:val="28"/>
        </w:rPr>
        <w:t xml:space="preserve">1. </w:t>
      </w:r>
      <w:r w:rsidRPr="00806736">
        <w:rPr>
          <w:bCs/>
          <w:snapToGrid w:val="0"/>
          <w:sz w:val="28"/>
          <w:shd w:val="clear" w:color="auto" w:fill="FFFFFF"/>
        </w:rPr>
        <w:t>Правовое обеспечение профессиональной деятельности</w:t>
      </w:r>
      <w:r w:rsidRPr="00806736">
        <w:rPr>
          <w:snapToGrid w:val="0"/>
          <w:sz w:val="28"/>
          <w:shd w:val="clear" w:color="auto" w:fill="FFFFFF"/>
        </w:rPr>
        <w:t xml:space="preserve"> : учебное пособие / Р.Ф. Матвеев. — Москва : КноРус, 2018. Режим доступа </w:t>
      </w:r>
      <w:hyperlink r:id="rId12" w:history="1">
        <w:r w:rsidRPr="00806736">
          <w:rPr>
            <w:snapToGrid w:val="0"/>
            <w:sz w:val="28"/>
            <w:u w:val="single"/>
            <w:shd w:val="clear" w:color="auto" w:fill="FFFFFF"/>
          </w:rPr>
          <w:t>https://www.book.ru/book/927618</w:t>
        </w:r>
      </w:hyperlink>
    </w:p>
    <w:p w:rsidR="009F769B" w:rsidRDefault="009F769B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F769B" w:rsidRDefault="009F769B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96FF7" w:rsidRPr="00A20A8B" w:rsidRDefault="00A96FF7" w:rsidP="009F76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694"/>
      </w:tblGrid>
      <w:tr w:rsidR="00541CA8" w:rsidRPr="00586080" w:rsidTr="00CF6FF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8" w:rsidRPr="00BC1732" w:rsidRDefault="00541CA8" w:rsidP="00FD6D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173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41CA8" w:rsidRPr="00BC1732" w:rsidRDefault="00541CA8" w:rsidP="00FD6D2C">
            <w:pPr>
              <w:jc w:val="center"/>
              <w:rPr>
                <w:b/>
                <w:bCs/>
                <w:sz w:val="28"/>
                <w:szCs w:val="28"/>
              </w:rPr>
            </w:pPr>
            <w:r w:rsidRPr="00BC173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8" w:rsidRPr="00586080" w:rsidRDefault="00541CA8" w:rsidP="00FD6D2C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8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41CA8" w:rsidRPr="00A37BE1" w:rsidTr="00CF6FF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BC1732" w:rsidRDefault="00541CA8" w:rsidP="00FD6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BC1732">
              <w:rPr>
                <w:color w:val="000000"/>
                <w:sz w:val="28"/>
                <w:szCs w:val="28"/>
              </w:rPr>
              <w:t>УМЕНИЯ: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A37BE1" w:rsidRDefault="00541CA8" w:rsidP="00FD6D2C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541CA8" w:rsidRPr="00541CA8" w:rsidTr="00CF6FFE">
        <w:trPr>
          <w:trHeight w:val="20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lastRenderedPageBreak/>
              <w:t>- защищать свои права в соответствии с трудовым законодательством;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 организовывать оформление гостиничной документации, составление, учет и хранение отчетных данных;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 оформлять документацию в соответствии с требованиями документационного обеспечения управления</w:t>
            </w: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Устный опрос, выполнение практического задания</w:t>
            </w:r>
          </w:p>
          <w:p w:rsidR="00541CA8" w:rsidRPr="00541CA8" w:rsidRDefault="00541CA8" w:rsidP="00FD6D2C">
            <w:r w:rsidRPr="00541CA8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</w:tr>
      <w:tr w:rsidR="00541CA8" w:rsidRPr="00541CA8" w:rsidTr="00CF6FF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/>
        </w:tc>
      </w:tr>
      <w:tr w:rsidR="00541CA8" w:rsidRPr="00541CA8" w:rsidTr="00CF6FFE">
        <w:trPr>
          <w:trHeight w:val="3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</w:t>
            </w:r>
            <w:r w:rsidR="00CF6FFE">
              <w:rPr>
                <w:b w:val="0"/>
              </w:rPr>
              <w:t xml:space="preserve"> </w:t>
            </w:r>
            <w:r w:rsidRPr="00541CA8">
              <w:rPr>
                <w:b w:val="0"/>
              </w:rPr>
              <w:t>права и обязанности работников в сфере профессиональной деятельности;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</w:t>
            </w:r>
            <w:r w:rsidR="00CF6FFE">
              <w:rPr>
                <w:b w:val="0"/>
              </w:rPr>
              <w:t xml:space="preserve"> </w:t>
            </w:r>
            <w:r w:rsidRPr="00541CA8">
              <w:rPr>
                <w:b w:val="0"/>
              </w:rPr>
              <w:t>основные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</w:t>
            </w:r>
            <w:r w:rsidR="00CF6FFE">
              <w:rPr>
                <w:b w:val="0"/>
              </w:rPr>
              <w:t xml:space="preserve"> </w:t>
            </w:r>
            <w:r w:rsidRPr="00541CA8">
              <w:rPr>
                <w:b w:val="0"/>
              </w:rPr>
              <w:t>законодательные акты и нормативные документы, регламентирующие предпринимательскую деятельность;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  <w:r w:rsidRPr="00541CA8">
              <w:rPr>
                <w:b w:val="0"/>
              </w:rPr>
              <w:t>-</w:t>
            </w:r>
            <w:r w:rsidR="00CF6FFE">
              <w:rPr>
                <w:b w:val="0"/>
              </w:rPr>
              <w:t xml:space="preserve"> </w:t>
            </w:r>
            <w:r w:rsidRPr="00541CA8">
              <w:rPr>
                <w:b w:val="0"/>
              </w:rPr>
              <w:t>стандарты, нормы и правила ведения документации;</w:t>
            </w: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pStyle w:val="ConsPlusNormal"/>
              <w:rPr>
                <w:b w:val="0"/>
              </w:rPr>
            </w:pPr>
          </w:p>
          <w:p w:rsidR="00541CA8" w:rsidRPr="00541CA8" w:rsidRDefault="00541CA8" w:rsidP="00FD6D2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hanging="142"/>
              <w:rPr>
                <w:sz w:val="28"/>
                <w:szCs w:val="28"/>
              </w:rPr>
            </w:pPr>
            <w:r w:rsidRPr="00541CA8">
              <w:rPr>
                <w:sz w:val="28"/>
                <w:szCs w:val="28"/>
              </w:rPr>
              <w:t>-</w:t>
            </w:r>
            <w:r w:rsidR="00CF6FFE">
              <w:rPr>
                <w:sz w:val="28"/>
                <w:szCs w:val="28"/>
              </w:rPr>
              <w:t xml:space="preserve"> </w:t>
            </w:r>
            <w:r w:rsidRPr="00541CA8">
              <w:rPr>
                <w:sz w:val="28"/>
                <w:szCs w:val="28"/>
              </w:rPr>
              <w:t>систему документационного обеспечения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Выполнение практического задания, тестирование</w:t>
            </w: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Устное обсуждение, выполнение практического задания, защита рефератов, проектов</w:t>
            </w: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Тест, устный опрос, выполнение самостоятельной работы</w:t>
            </w: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</w:p>
          <w:p w:rsidR="00541CA8" w:rsidRPr="00541CA8" w:rsidRDefault="00541CA8" w:rsidP="00FD6D2C">
            <w:pPr>
              <w:rPr>
                <w:color w:val="000000"/>
                <w:sz w:val="28"/>
                <w:szCs w:val="28"/>
              </w:rPr>
            </w:pPr>
            <w:r w:rsidRPr="00541CA8">
              <w:rPr>
                <w:color w:val="000000"/>
                <w:sz w:val="28"/>
                <w:szCs w:val="28"/>
              </w:rPr>
              <w:t>Выполнение практических заданий, тестирование, выполнения устное обсуждение вопросов</w:t>
            </w:r>
          </w:p>
          <w:p w:rsidR="00541CA8" w:rsidRPr="00541CA8" w:rsidRDefault="00541CA8" w:rsidP="00FD6D2C">
            <w:r w:rsidRPr="00541CA8">
              <w:rPr>
                <w:color w:val="000000"/>
                <w:sz w:val="28"/>
                <w:szCs w:val="28"/>
              </w:rPr>
              <w:t>Тестирование, выполнения устное обсуждение вопросов</w:t>
            </w:r>
          </w:p>
        </w:tc>
      </w:tr>
    </w:tbl>
    <w:p w:rsidR="00A96FF7" w:rsidRPr="00541CA8" w:rsidRDefault="00A96FF7" w:rsidP="004606A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96FF7" w:rsidRPr="00541CA8" w:rsidRDefault="00A96FF7" w:rsidP="00A86E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A96FF7" w:rsidRPr="00541CA8" w:rsidRDefault="00A96FF7" w:rsidP="004606AA"/>
    <w:sectPr w:rsidR="00A96FF7" w:rsidRPr="00541CA8" w:rsidSect="00B56D5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C2" w:rsidRDefault="000947C2">
      <w:r>
        <w:separator/>
      </w:r>
    </w:p>
  </w:endnote>
  <w:endnote w:type="continuationSeparator" w:id="0">
    <w:p w:rsidR="000947C2" w:rsidRDefault="000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C6389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C6389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7725C">
      <w:rPr>
        <w:rStyle w:val="af5"/>
        <w:noProof/>
      </w:rPr>
      <w:t>1</w: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C6389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A96FF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C2" w:rsidRDefault="000947C2">
      <w:r>
        <w:separator/>
      </w:r>
    </w:p>
  </w:footnote>
  <w:footnote w:type="continuationSeparator" w:id="0">
    <w:p w:rsidR="000947C2" w:rsidRDefault="000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651F3"/>
    <w:multiLevelType w:val="hybridMultilevel"/>
    <w:tmpl w:val="38CA2B22"/>
    <w:lvl w:ilvl="0" w:tplc="B60A2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870315"/>
    <w:multiLevelType w:val="hybridMultilevel"/>
    <w:tmpl w:val="38CA2B22"/>
    <w:lvl w:ilvl="0" w:tplc="B60A2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7F20"/>
    <w:multiLevelType w:val="hybridMultilevel"/>
    <w:tmpl w:val="5F7A3CEE"/>
    <w:lvl w:ilvl="0" w:tplc="4E76806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10B1D"/>
    <w:rsid w:val="00010FAF"/>
    <w:rsid w:val="00013A54"/>
    <w:rsid w:val="00020017"/>
    <w:rsid w:val="00030102"/>
    <w:rsid w:val="000335AC"/>
    <w:rsid w:val="00033BD9"/>
    <w:rsid w:val="00040C61"/>
    <w:rsid w:val="00040E09"/>
    <w:rsid w:val="0004338F"/>
    <w:rsid w:val="000473FC"/>
    <w:rsid w:val="0004786A"/>
    <w:rsid w:val="000509F8"/>
    <w:rsid w:val="00050BBA"/>
    <w:rsid w:val="00060370"/>
    <w:rsid w:val="0006135B"/>
    <w:rsid w:val="00064D79"/>
    <w:rsid w:val="00074CF0"/>
    <w:rsid w:val="00077E6E"/>
    <w:rsid w:val="0008446C"/>
    <w:rsid w:val="000947C2"/>
    <w:rsid w:val="000948D6"/>
    <w:rsid w:val="000954D5"/>
    <w:rsid w:val="000A26D0"/>
    <w:rsid w:val="000A28F1"/>
    <w:rsid w:val="000D069B"/>
    <w:rsid w:val="000D16F6"/>
    <w:rsid w:val="000D5CDF"/>
    <w:rsid w:val="000E0275"/>
    <w:rsid w:val="000E3F39"/>
    <w:rsid w:val="000F370D"/>
    <w:rsid w:val="000F74B1"/>
    <w:rsid w:val="0010444E"/>
    <w:rsid w:val="00106480"/>
    <w:rsid w:val="00110EA2"/>
    <w:rsid w:val="001133AD"/>
    <w:rsid w:val="0011375E"/>
    <w:rsid w:val="00141786"/>
    <w:rsid w:val="0014522E"/>
    <w:rsid w:val="00172693"/>
    <w:rsid w:val="001804CB"/>
    <w:rsid w:val="00184D9F"/>
    <w:rsid w:val="00185914"/>
    <w:rsid w:val="00186EA0"/>
    <w:rsid w:val="001A14F3"/>
    <w:rsid w:val="001B26F1"/>
    <w:rsid w:val="001B40C3"/>
    <w:rsid w:val="001D0E7B"/>
    <w:rsid w:val="001D2214"/>
    <w:rsid w:val="001E06DE"/>
    <w:rsid w:val="001E24C3"/>
    <w:rsid w:val="001E7128"/>
    <w:rsid w:val="00202598"/>
    <w:rsid w:val="00203B30"/>
    <w:rsid w:val="00203DF7"/>
    <w:rsid w:val="00206C48"/>
    <w:rsid w:val="00211E37"/>
    <w:rsid w:val="00220E9B"/>
    <w:rsid w:val="00252936"/>
    <w:rsid w:val="002553F8"/>
    <w:rsid w:val="002560EA"/>
    <w:rsid w:val="00260AAC"/>
    <w:rsid w:val="00265AFD"/>
    <w:rsid w:val="002725CF"/>
    <w:rsid w:val="002726CD"/>
    <w:rsid w:val="002830A1"/>
    <w:rsid w:val="00291F32"/>
    <w:rsid w:val="00295E2C"/>
    <w:rsid w:val="002B4C5E"/>
    <w:rsid w:val="002C5116"/>
    <w:rsid w:val="002D0793"/>
    <w:rsid w:val="002F118B"/>
    <w:rsid w:val="003029BA"/>
    <w:rsid w:val="00307D53"/>
    <w:rsid w:val="003275AB"/>
    <w:rsid w:val="00332B74"/>
    <w:rsid w:val="00333E79"/>
    <w:rsid w:val="003509A1"/>
    <w:rsid w:val="00361C74"/>
    <w:rsid w:val="003648A6"/>
    <w:rsid w:val="00371C3A"/>
    <w:rsid w:val="003846BE"/>
    <w:rsid w:val="0039153B"/>
    <w:rsid w:val="00395AAD"/>
    <w:rsid w:val="003B2B6F"/>
    <w:rsid w:val="003B3AA1"/>
    <w:rsid w:val="003B4EDB"/>
    <w:rsid w:val="003C227E"/>
    <w:rsid w:val="003C5AF2"/>
    <w:rsid w:val="003D341E"/>
    <w:rsid w:val="003D5D37"/>
    <w:rsid w:val="003D69CC"/>
    <w:rsid w:val="003E0FBC"/>
    <w:rsid w:val="003F6EBC"/>
    <w:rsid w:val="00404874"/>
    <w:rsid w:val="00413F18"/>
    <w:rsid w:val="0042381A"/>
    <w:rsid w:val="00440E26"/>
    <w:rsid w:val="004606AA"/>
    <w:rsid w:val="00463EFB"/>
    <w:rsid w:val="00470413"/>
    <w:rsid w:val="00475736"/>
    <w:rsid w:val="004759F0"/>
    <w:rsid w:val="00480D6F"/>
    <w:rsid w:val="00492935"/>
    <w:rsid w:val="00492BE6"/>
    <w:rsid w:val="0049646A"/>
    <w:rsid w:val="004A1296"/>
    <w:rsid w:val="004B0A53"/>
    <w:rsid w:val="004B5D49"/>
    <w:rsid w:val="004B6E82"/>
    <w:rsid w:val="004C3D21"/>
    <w:rsid w:val="004C5780"/>
    <w:rsid w:val="004C60F2"/>
    <w:rsid w:val="004C7491"/>
    <w:rsid w:val="004C79A1"/>
    <w:rsid w:val="004C7E46"/>
    <w:rsid w:val="004D2C2D"/>
    <w:rsid w:val="004E2076"/>
    <w:rsid w:val="004F69AC"/>
    <w:rsid w:val="005040D8"/>
    <w:rsid w:val="00512333"/>
    <w:rsid w:val="00517FF3"/>
    <w:rsid w:val="00530B21"/>
    <w:rsid w:val="00531020"/>
    <w:rsid w:val="005312B3"/>
    <w:rsid w:val="00541CA8"/>
    <w:rsid w:val="005565E0"/>
    <w:rsid w:val="00561C69"/>
    <w:rsid w:val="0058449B"/>
    <w:rsid w:val="00586B54"/>
    <w:rsid w:val="0059554C"/>
    <w:rsid w:val="005A6D17"/>
    <w:rsid w:val="005B5C90"/>
    <w:rsid w:val="005B5F6C"/>
    <w:rsid w:val="005B643A"/>
    <w:rsid w:val="005C1794"/>
    <w:rsid w:val="005D09B7"/>
    <w:rsid w:val="005D342B"/>
    <w:rsid w:val="005E3617"/>
    <w:rsid w:val="005E45C3"/>
    <w:rsid w:val="005E6053"/>
    <w:rsid w:val="005F7E2E"/>
    <w:rsid w:val="0060599A"/>
    <w:rsid w:val="0061330B"/>
    <w:rsid w:val="00620DBD"/>
    <w:rsid w:val="00621D35"/>
    <w:rsid w:val="006254FB"/>
    <w:rsid w:val="00627E4F"/>
    <w:rsid w:val="006320D4"/>
    <w:rsid w:val="006528AC"/>
    <w:rsid w:val="006662C9"/>
    <w:rsid w:val="006713F3"/>
    <w:rsid w:val="00674E07"/>
    <w:rsid w:val="00674E5B"/>
    <w:rsid w:val="006937BD"/>
    <w:rsid w:val="006A3648"/>
    <w:rsid w:val="006A5323"/>
    <w:rsid w:val="006B383B"/>
    <w:rsid w:val="006C4B80"/>
    <w:rsid w:val="006C5F7E"/>
    <w:rsid w:val="006C745C"/>
    <w:rsid w:val="006E58D4"/>
    <w:rsid w:val="006F30E3"/>
    <w:rsid w:val="006F3703"/>
    <w:rsid w:val="006F3B7E"/>
    <w:rsid w:val="006F73C1"/>
    <w:rsid w:val="007041B2"/>
    <w:rsid w:val="0073211B"/>
    <w:rsid w:val="007460AF"/>
    <w:rsid w:val="00747972"/>
    <w:rsid w:val="00756161"/>
    <w:rsid w:val="00756B75"/>
    <w:rsid w:val="007764A6"/>
    <w:rsid w:val="00780509"/>
    <w:rsid w:val="0079174B"/>
    <w:rsid w:val="00793311"/>
    <w:rsid w:val="007A5C52"/>
    <w:rsid w:val="007A7067"/>
    <w:rsid w:val="007B537E"/>
    <w:rsid w:val="007B579D"/>
    <w:rsid w:val="007B6FA7"/>
    <w:rsid w:val="007E2272"/>
    <w:rsid w:val="007E30AF"/>
    <w:rsid w:val="007E369F"/>
    <w:rsid w:val="007E3DDA"/>
    <w:rsid w:val="007E42F1"/>
    <w:rsid w:val="007E587B"/>
    <w:rsid w:val="007F18F6"/>
    <w:rsid w:val="00812DCB"/>
    <w:rsid w:val="00821F87"/>
    <w:rsid w:val="00822A83"/>
    <w:rsid w:val="008442B0"/>
    <w:rsid w:val="00850AED"/>
    <w:rsid w:val="008536FC"/>
    <w:rsid w:val="00866514"/>
    <w:rsid w:val="00887CFF"/>
    <w:rsid w:val="008B3081"/>
    <w:rsid w:val="008B3467"/>
    <w:rsid w:val="008B686B"/>
    <w:rsid w:val="008C0989"/>
    <w:rsid w:val="008E0B3E"/>
    <w:rsid w:val="008E2112"/>
    <w:rsid w:val="008F4989"/>
    <w:rsid w:val="008F57C1"/>
    <w:rsid w:val="008F5803"/>
    <w:rsid w:val="009010E2"/>
    <w:rsid w:val="00915395"/>
    <w:rsid w:val="00917851"/>
    <w:rsid w:val="009221F0"/>
    <w:rsid w:val="00926909"/>
    <w:rsid w:val="00937FD7"/>
    <w:rsid w:val="00941D28"/>
    <w:rsid w:val="009560B9"/>
    <w:rsid w:val="00957766"/>
    <w:rsid w:val="00963770"/>
    <w:rsid w:val="00964095"/>
    <w:rsid w:val="00966270"/>
    <w:rsid w:val="00972654"/>
    <w:rsid w:val="00973FC5"/>
    <w:rsid w:val="0097725C"/>
    <w:rsid w:val="00990636"/>
    <w:rsid w:val="009939C2"/>
    <w:rsid w:val="009A7857"/>
    <w:rsid w:val="009B059F"/>
    <w:rsid w:val="009B36B7"/>
    <w:rsid w:val="009B5AA0"/>
    <w:rsid w:val="009D5D5E"/>
    <w:rsid w:val="009E16AC"/>
    <w:rsid w:val="009E60B0"/>
    <w:rsid w:val="009E7B01"/>
    <w:rsid w:val="009F0DF8"/>
    <w:rsid w:val="009F35F5"/>
    <w:rsid w:val="009F769B"/>
    <w:rsid w:val="00A01AE4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86EE4"/>
    <w:rsid w:val="00A905C0"/>
    <w:rsid w:val="00A968AA"/>
    <w:rsid w:val="00A96FF7"/>
    <w:rsid w:val="00AA482B"/>
    <w:rsid w:val="00AB0C38"/>
    <w:rsid w:val="00AC5AAC"/>
    <w:rsid w:val="00AC7685"/>
    <w:rsid w:val="00AF0C9B"/>
    <w:rsid w:val="00AF1383"/>
    <w:rsid w:val="00AF5393"/>
    <w:rsid w:val="00B039C1"/>
    <w:rsid w:val="00B06A1F"/>
    <w:rsid w:val="00B06A4C"/>
    <w:rsid w:val="00B14191"/>
    <w:rsid w:val="00B2420E"/>
    <w:rsid w:val="00B278AA"/>
    <w:rsid w:val="00B4612E"/>
    <w:rsid w:val="00B53547"/>
    <w:rsid w:val="00B56D52"/>
    <w:rsid w:val="00B86673"/>
    <w:rsid w:val="00B86843"/>
    <w:rsid w:val="00B87620"/>
    <w:rsid w:val="00B92841"/>
    <w:rsid w:val="00B946EA"/>
    <w:rsid w:val="00BA51BF"/>
    <w:rsid w:val="00BB4B14"/>
    <w:rsid w:val="00BB5632"/>
    <w:rsid w:val="00BB6FB0"/>
    <w:rsid w:val="00BB76E1"/>
    <w:rsid w:val="00BC0AAA"/>
    <w:rsid w:val="00BC631A"/>
    <w:rsid w:val="00BC7608"/>
    <w:rsid w:val="00BD4709"/>
    <w:rsid w:val="00BE5AC2"/>
    <w:rsid w:val="00BF6BDD"/>
    <w:rsid w:val="00C0255C"/>
    <w:rsid w:val="00C0365B"/>
    <w:rsid w:val="00C10724"/>
    <w:rsid w:val="00C15544"/>
    <w:rsid w:val="00C24795"/>
    <w:rsid w:val="00C2695C"/>
    <w:rsid w:val="00C30C2C"/>
    <w:rsid w:val="00C33EE8"/>
    <w:rsid w:val="00C37696"/>
    <w:rsid w:val="00C42CC3"/>
    <w:rsid w:val="00C52589"/>
    <w:rsid w:val="00C546F1"/>
    <w:rsid w:val="00C6074A"/>
    <w:rsid w:val="00C62F06"/>
    <w:rsid w:val="00C6389F"/>
    <w:rsid w:val="00C63DCC"/>
    <w:rsid w:val="00C6423C"/>
    <w:rsid w:val="00C73A47"/>
    <w:rsid w:val="00C77ACB"/>
    <w:rsid w:val="00C857F0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E2957"/>
    <w:rsid w:val="00CE4132"/>
    <w:rsid w:val="00CF6FFE"/>
    <w:rsid w:val="00D00E29"/>
    <w:rsid w:val="00D04456"/>
    <w:rsid w:val="00D116F9"/>
    <w:rsid w:val="00D2035F"/>
    <w:rsid w:val="00D37CB7"/>
    <w:rsid w:val="00D428EE"/>
    <w:rsid w:val="00D57B49"/>
    <w:rsid w:val="00D665D1"/>
    <w:rsid w:val="00D73DA2"/>
    <w:rsid w:val="00D74EC9"/>
    <w:rsid w:val="00D757DC"/>
    <w:rsid w:val="00D76DE7"/>
    <w:rsid w:val="00D834AC"/>
    <w:rsid w:val="00D83769"/>
    <w:rsid w:val="00D922EF"/>
    <w:rsid w:val="00D9417E"/>
    <w:rsid w:val="00D968B3"/>
    <w:rsid w:val="00DA6C64"/>
    <w:rsid w:val="00DD41C0"/>
    <w:rsid w:val="00DD6A72"/>
    <w:rsid w:val="00DF0403"/>
    <w:rsid w:val="00DF1538"/>
    <w:rsid w:val="00DF4E91"/>
    <w:rsid w:val="00E06C4E"/>
    <w:rsid w:val="00E10A04"/>
    <w:rsid w:val="00E1401B"/>
    <w:rsid w:val="00E16532"/>
    <w:rsid w:val="00E21C40"/>
    <w:rsid w:val="00E33834"/>
    <w:rsid w:val="00E46089"/>
    <w:rsid w:val="00E50BC5"/>
    <w:rsid w:val="00E557C9"/>
    <w:rsid w:val="00E7060B"/>
    <w:rsid w:val="00E746F8"/>
    <w:rsid w:val="00E74714"/>
    <w:rsid w:val="00E84C25"/>
    <w:rsid w:val="00E95DC4"/>
    <w:rsid w:val="00EA11E9"/>
    <w:rsid w:val="00EC0516"/>
    <w:rsid w:val="00ED0D7C"/>
    <w:rsid w:val="00ED3F41"/>
    <w:rsid w:val="00ED678C"/>
    <w:rsid w:val="00EE5EE6"/>
    <w:rsid w:val="00F02DDE"/>
    <w:rsid w:val="00F03990"/>
    <w:rsid w:val="00F1163A"/>
    <w:rsid w:val="00F25BB6"/>
    <w:rsid w:val="00F34FB3"/>
    <w:rsid w:val="00F4731F"/>
    <w:rsid w:val="00F51177"/>
    <w:rsid w:val="00F52BAA"/>
    <w:rsid w:val="00F72B8A"/>
    <w:rsid w:val="00F76771"/>
    <w:rsid w:val="00F833D7"/>
    <w:rsid w:val="00F9630E"/>
    <w:rsid w:val="00FB6E93"/>
    <w:rsid w:val="00FD00D5"/>
    <w:rsid w:val="00FD4A03"/>
    <w:rsid w:val="00FE3286"/>
    <w:rsid w:val="00FE6F1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B7DD9-719C-4573-9F67-9489CD4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69B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756161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56161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6161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5616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5616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56161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756161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4C60F2"/>
    <w:rPr>
      <w:rFonts w:cs="Times New Roman"/>
      <w:sz w:val="24"/>
    </w:rPr>
  </w:style>
  <w:style w:type="paragraph" w:styleId="af8">
    <w:name w:val="No Spacing"/>
    <w:link w:val="af9"/>
    <w:uiPriority w:val="1"/>
    <w:qFormat/>
    <w:rsid w:val="005312B3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5312B3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541CA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afa">
    <w:name w:val="Содержимое таблицы"/>
    <w:basedOn w:val="a"/>
    <w:uiPriority w:val="99"/>
    <w:rsid w:val="00541CA8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character" w:styleId="afb">
    <w:name w:val="Hyperlink"/>
    <w:basedOn w:val="a0"/>
    <w:uiPriority w:val="99"/>
    <w:unhideWhenUsed/>
    <w:rsid w:val="009F769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F769B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7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15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5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ook.ru/book/9276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3244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Учебка</cp:lastModifiedBy>
  <cp:revision>14</cp:revision>
  <cp:lastPrinted>2018-11-01T16:06:00Z</cp:lastPrinted>
  <dcterms:created xsi:type="dcterms:W3CDTF">2018-11-01T16:04:00Z</dcterms:created>
  <dcterms:modified xsi:type="dcterms:W3CDTF">2019-10-21T12:48:00Z</dcterms:modified>
</cp:coreProperties>
</file>